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D65" w:rsidRDefault="00380D65"/>
    <w:p w:rsidR="00380D65" w:rsidRDefault="00184DBA" w:rsidP="00380D65">
      <w:pPr>
        <w:jc w:val="center"/>
        <w:rPr>
          <w:rFonts w:ascii="Arial Black" w:hAnsi="Arial Black"/>
          <w:b/>
          <w:sz w:val="28"/>
        </w:rPr>
      </w:pPr>
      <w:r w:rsidRPr="003014CB">
        <w:rPr>
          <w:rFonts w:ascii="Arial Black" w:hAnsi="Arial Black"/>
          <w:b/>
          <w:sz w:val="28"/>
        </w:rPr>
        <w:t>CO</w:t>
      </w:r>
      <w:r w:rsidRPr="003014CB">
        <w:rPr>
          <w:rFonts w:ascii="Arial Black" w:hAnsi="Arial Black"/>
          <w:b/>
          <w:sz w:val="28"/>
          <w:vertAlign w:val="subscript"/>
        </w:rPr>
        <w:t>2</w:t>
      </w:r>
      <w:r w:rsidRPr="003014CB">
        <w:rPr>
          <w:rFonts w:ascii="Arial Black" w:hAnsi="Arial Black"/>
          <w:b/>
          <w:sz w:val="28"/>
        </w:rPr>
        <w:t xml:space="preserve"> </w:t>
      </w:r>
      <w:r w:rsidR="00CA15CD" w:rsidRPr="003014CB">
        <w:rPr>
          <w:rFonts w:ascii="Arial Black" w:hAnsi="Arial Black"/>
          <w:b/>
          <w:sz w:val="28"/>
        </w:rPr>
        <w:t xml:space="preserve">Laser </w:t>
      </w:r>
      <w:r w:rsidRPr="003014CB">
        <w:rPr>
          <w:rFonts w:ascii="Arial Black" w:hAnsi="Arial Black"/>
          <w:b/>
          <w:sz w:val="28"/>
        </w:rPr>
        <w:t xml:space="preserve">Assisted </w:t>
      </w:r>
      <w:r w:rsidR="00CA15CD" w:rsidRPr="003014CB">
        <w:rPr>
          <w:rFonts w:ascii="Arial Black" w:hAnsi="Arial Black"/>
          <w:b/>
          <w:sz w:val="28"/>
        </w:rPr>
        <w:t>Canine Castration</w:t>
      </w:r>
    </w:p>
    <w:p w:rsidR="00380D65" w:rsidRDefault="00380D65"/>
    <w:p w:rsidR="003014CB" w:rsidRDefault="003014CB" w:rsidP="003014CB">
      <w:pPr>
        <w:jc w:val="center"/>
      </w:pPr>
      <w:r>
        <w:t>William E. Schultz, D.V.M.</w:t>
      </w:r>
    </w:p>
    <w:p w:rsidR="003014CB" w:rsidRDefault="003014CB" w:rsidP="003014CB">
      <w:pPr>
        <w:jc w:val="center"/>
      </w:pPr>
      <w:r>
        <w:t>Schultz Veterinary Clinic</w:t>
      </w:r>
    </w:p>
    <w:p w:rsidR="003014CB" w:rsidRDefault="003014CB" w:rsidP="003014CB">
      <w:pPr>
        <w:jc w:val="center"/>
      </w:pPr>
      <w:r>
        <w:t>schultzvetclinic.com</w:t>
      </w:r>
    </w:p>
    <w:p w:rsidR="00CA15CD" w:rsidRDefault="00CA15CD"/>
    <w:p w:rsidR="003014CB" w:rsidRDefault="003014CB" w:rsidP="00380D65">
      <w:pPr>
        <w:spacing w:line="360" w:lineRule="auto"/>
      </w:pPr>
    </w:p>
    <w:p w:rsidR="00BB77F5" w:rsidRDefault="00BB77F5" w:rsidP="00BB77F5">
      <w:pPr>
        <w:spacing w:line="360" w:lineRule="auto"/>
        <w:ind w:firstLine="720"/>
      </w:pPr>
      <w:r>
        <w:t>This article describes a CO</w:t>
      </w:r>
      <w:r w:rsidRPr="009248FA">
        <w:rPr>
          <w:vertAlign w:val="subscript"/>
        </w:rPr>
        <w:t>2</w:t>
      </w:r>
      <w:r>
        <w:t xml:space="preserve"> laser-assisted canine castration procedure. The use of a CO</w:t>
      </w:r>
      <w:r>
        <w:softHyphen/>
      </w:r>
      <w:r>
        <w:rPr>
          <w:vertAlign w:val="subscript"/>
        </w:rPr>
        <w:t>2</w:t>
      </w:r>
      <w:r>
        <w:t xml:space="preserve"> laser and </w:t>
      </w:r>
      <w:r w:rsidRPr="00B557AC">
        <w:t xml:space="preserve">an incision location not normally used for the </w:t>
      </w:r>
      <w:r>
        <w:t xml:space="preserve">surgery allow for a bloodless </w:t>
      </w:r>
      <w:r w:rsidRPr="00B557AC">
        <w:t>castration</w:t>
      </w:r>
      <w:r w:rsidRPr="00B557AC">
        <w:rPr>
          <w:b/>
        </w:rPr>
        <w:t xml:space="preserve"> </w:t>
      </w:r>
      <w:r>
        <w:t xml:space="preserve">with reduced risk of scrotal hematoma, scrotal bruising or infection </w:t>
      </w:r>
      <w:r w:rsidRPr="00B557AC">
        <w:t xml:space="preserve">(in comparison with the conventional scalpel </w:t>
      </w:r>
      <w:r>
        <w:t>procedure</w:t>
      </w:r>
      <w:r w:rsidRPr="00B557AC">
        <w:t xml:space="preserve"> described in Small Animal Surgery [</w:t>
      </w:r>
      <w:r>
        <w:t>1</w:t>
      </w:r>
      <w:r w:rsidRPr="00B557AC">
        <w:t xml:space="preserve">]) </w:t>
      </w:r>
      <w:r>
        <w:t>and results</w:t>
      </w:r>
      <w:r w:rsidRPr="00B557AC">
        <w:t xml:space="preserve"> in a very small postoperative wound. </w:t>
      </w:r>
    </w:p>
    <w:p w:rsidR="003014CB" w:rsidRDefault="003014CB" w:rsidP="00380D65">
      <w:pPr>
        <w:spacing w:line="360" w:lineRule="auto"/>
        <w:rPr>
          <w:b/>
          <w:color w:val="FF0000"/>
        </w:rPr>
      </w:pPr>
    </w:p>
    <w:p w:rsidR="00CA15CD" w:rsidRPr="00B557AC" w:rsidRDefault="00F63BA6" w:rsidP="00380D65">
      <w:pPr>
        <w:spacing w:line="360" w:lineRule="auto"/>
        <w:rPr>
          <w:b/>
        </w:rPr>
      </w:pPr>
      <w:r w:rsidRPr="00B557AC">
        <w:rPr>
          <w:b/>
        </w:rPr>
        <w:t>Anesthesia</w:t>
      </w:r>
    </w:p>
    <w:p w:rsidR="00CA15CD" w:rsidRDefault="009B4CDC" w:rsidP="00380D65">
      <w:pPr>
        <w:spacing w:line="360" w:lineRule="auto"/>
      </w:pPr>
      <w:r>
        <w:t>The dog is</w:t>
      </w:r>
      <w:r w:rsidR="00CA15CD">
        <w:t xml:space="preserve"> premedicate</w:t>
      </w:r>
      <w:r>
        <w:t>d</w:t>
      </w:r>
      <w:r w:rsidR="00CA15CD">
        <w:t xml:space="preserve"> with acepromazine/atropine/torbutrol </w:t>
      </w:r>
      <w:r w:rsidR="00380D65">
        <w:t>with</w:t>
      </w:r>
      <w:r w:rsidR="00CA15CD">
        <w:t xml:space="preserve"> a preoperative chemistry panel </w:t>
      </w:r>
      <w:r w:rsidR="00380D65">
        <w:t xml:space="preserve">being done </w:t>
      </w:r>
      <w:r w:rsidR="00CA15CD">
        <w:t>while the preanesthetic is taking effect.  Dogs less than 10</w:t>
      </w:r>
      <w:r w:rsidR="00F63BA6">
        <w:t xml:space="preserve"> </w:t>
      </w:r>
      <w:r w:rsidR="00CA15CD">
        <w:t>kg are masked with Sevoflurane and dogs larger than 10</w:t>
      </w:r>
      <w:r w:rsidR="00F63BA6">
        <w:t xml:space="preserve"> </w:t>
      </w:r>
      <w:r w:rsidR="00CA15CD">
        <w:t>kg are induced with Propofol 28 and then maintained on Sevof</w:t>
      </w:r>
      <w:bookmarkStart w:id="0" w:name="_GoBack"/>
      <w:bookmarkEnd w:id="0"/>
      <w:r w:rsidR="00CA15CD">
        <w:t>lurane for the procedure.  When under anesthesia</w:t>
      </w:r>
      <w:r w:rsidR="0006042A">
        <w:t>,</w:t>
      </w:r>
      <w:r w:rsidR="00CA15CD">
        <w:t xml:space="preserve"> an injection of morphine is given.  </w:t>
      </w:r>
    </w:p>
    <w:p w:rsidR="003014CB" w:rsidRDefault="003014CB" w:rsidP="00380D65">
      <w:pPr>
        <w:spacing w:line="360" w:lineRule="auto"/>
        <w:rPr>
          <w:b/>
          <w:color w:val="FF0000"/>
        </w:rPr>
      </w:pPr>
    </w:p>
    <w:p w:rsidR="00CA15CD" w:rsidRPr="00B557AC" w:rsidRDefault="0011768B" w:rsidP="00380D65">
      <w:pPr>
        <w:spacing w:line="360" w:lineRule="auto"/>
        <w:rPr>
          <w:b/>
        </w:rPr>
      </w:pPr>
      <w:r w:rsidRPr="00B557AC">
        <w:rPr>
          <w:b/>
        </w:rPr>
        <w:t>P</w:t>
      </w:r>
      <w:r w:rsidR="00647F42" w:rsidRPr="00B557AC">
        <w:rPr>
          <w:b/>
        </w:rPr>
        <w:t>r</w:t>
      </w:r>
      <w:r w:rsidR="00F63BA6" w:rsidRPr="00B557AC">
        <w:rPr>
          <w:b/>
        </w:rPr>
        <w:t>eparation for surgery</w:t>
      </w:r>
    </w:p>
    <w:p w:rsidR="00CA15CD" w:rsidRDefault="00CA15CD" w:rsidP="00380D65">
      <w:pPr>
        <w:spacing w:line="360" w:lineRule="auto"/>
      </w:pPr>
      <w:r>
        <w:t xml:space="preserve">The dog is placed in dorsal recumbency using a V-trough or chest positioner.   </w:t>
      </w:r>
      <w:r w:rsidRPr="00585EE3">
        <w:t xml:space="preserve">The scrotum is shaved and a surgical prep </w:t>
      </w:r>
      <w:r w:rsidR="00585EE3" w:rsidRPr="00585EE3">
        <w:t>with</w:t>
      </w:r>
      <w:r w:rsidRPr="00585EE3">
        <w:t xml:space="preserve"> </w:t>
      </w:r>
      <w:proofErr w:type="spellStart"/>
      <w:r w:rsidRPr="00585EE3">
        <w:t>chloroxylenol</w:t>
      </w:r>
      <w:proofErr w:type="spellEnd"/>
      <w:r w:rsidRPr="00585EE3">
        <w:t xml:space="preserve"> is used to prepare the scrotum for surgery</w:t>
      </w:r>
      <w:r w:rsidR="00F63BA6">
        <w:t xml:space="preserve"> </w:t>
      </w:r>
      <w:r w:rsidR="00F63BA6" w:rsidRPr="00B557AC">
        <w:t xml:space="preserve">(Figure </w:t>
      </w:r>
      <w:r w:rsidR="0011152B">
        <w:t>1</w:t>
      </w:r>
      <w:r w:rsidR="00F63BA6" w:rsidRPr="00B557AC">
        <w:t>)</w:t>
      </w:r>
      <w:r w:rsidRPr="00B557AC">
        <w:t>.</w:t>
      </w:r>
    </w:p>
    <w:p w:rsidR="001447F1" w:rsidRPr="00B557AC" w:rsidRDefault="001447F1" w:rsidP="00380D65">
      <w:pPr>
        <w:spacing w:line="360" w:lineRule="auto"/>
      </w:pPr>
    </w:p>
    <w:p w:rsidR="001447F1" w:rsidRPr="00B557AC" w:rsidRDefault="001447F1" w:rsidP="001447F1">
      <w:pPr>
        <w:spacing w:line="360" w:lineRule="auto"/>
        <w:rPr>
          <w:b/>
        </w:rPr>
      </w:pPr>
      <w:r>
        <w:rPr>
          <w:b/>
        </w:rPr>
        <w:t>Surgical Laser</w:t>
      </w:r>
    </w:p>
    <w:p w:rsidR="001447F1" w:rsidRPr="00937C9E" w:rsidRDefault="001447F1" w:rsidP="001447F1">
      <w:pPr>
        <w:spacing w:line="360" w:lineRule="auto"/>
        <w:ind w:firstLine="720"/>
      </w:pPr>
      <w:r>
        <w:t>The high absorption rate of 10.6</w:t>
      </w:r>
      <w:r w:rsidRPr="0058195E">
        <w:t xml:space="preserve"> </w:t>
      </w:r>
      <w:r>
        <w:rPr>
          <w:rFonts w:cstheme="minorHAnsi"/>
        </w:rPr>
        <w:t>µ</w:t>
      </w:r>
      <w:r w:rsidRPr="0058195E">
        <w:rPr>
          <w:rFonts w:cstheme="minorHAnsi"/>
        </w:rPr>
        <w:t>m wavelength</w:t>
      </w:r>
      <w:r>
        <w:rPr>
          <w:rFonts w:cstheme="minorHAnsi"/>
        </w:rPr>
        <w:t xml:space="preserve"> of the CO</w:t>
      </w:r>
      <w:r w:rsidRPr="00056786">
        <w:rPr>
          <w:rFonts w:cstheme="minorHAnsi"/>
          <w:vertAlign w:val="subscript"/>
        </w:rPr>
        <w:t>2</w:t>
      </w:r>
      <w:r>
        <w:rPr>
          <w:rFonts w:cstheme="minorHAnsi"/>
        </w:rPr>
        <w:t xml:space="preserve"> laser in water makes it the best practical laser for the soft tissue surgeries. </w:t>
      </w:r>
      <w:r w:rsidRPr="00EE1517">
        <w:rPr>
          <w:rFonts w:cstheme="minorHAnsi"/>
        </w:rPr>
        <w:t>The minimal collateral thermal effects of the CO</w:t>
      </w:r>
      <w:r w:rsidRPr="00EE1517">
        <w:rPr>
          <w:rFonts w:cstheme="minorHAnsi"/>
          <w:vertAlign w:val="subscript"/>
        </w:rPr>
        <w:t>2</w:t>
      </w:r>
      <w:r w:rsidRPr="00EE1517">
        <w:rPr>
          <w:rFonts w:cstheme="minorHAnsi"/>
        </w:rPr>
        <w:t xml:space="preserve"> laser are sufficient for</w:t>
      </w:r>
      <w:r w:rsidRPr="00EE1517">
        <w:t xml:space="preserve"> sealing blood vessels, lymphatics, and nerve endings.  </w:t>
      </w:r>
      <w:r w:rsidRPr="00EE1517">
        <w:rPr>
          <w:rFonts w:cs="Arial"/>
        </w:rPr>
        <w:t>The high intensity of the laser beam destroys surface pathogens</w:t>
      </w:r>
      <w:r>
        <w:rPr>
          <w:rFonts w:cs="Arial"/>
        </w:rPr>
        <w:t xml:space="preserve"> on incision/ablation margins</w:t>
      </w:r>
      <w:r w:rsidRPr="00EE1517">
        <w:rPr>
          <w:rFonts w:cs="Arial"/>
        </w:rPr>
        <w:t>, producing a sanitizing effect.</w:t>
      </w:r>
      <w:r>
        <w:rPr>
          <w:rFonts w:cs="Arial"/>
        </w:rPr>
        <w:t xml:space="preserve"> </w:t>
      </w:r>
      <w:r w:rsidRPr="00BB6222">
        <w:rPr>
          <w:rFonts w:cs="Arial"/>
          <w:i/>
        </w:rPr>
        <w:t>The laser tip does not touch the tissue</w:t>
      </w:r>
      <w:r w:rsidRPr="00EE1517">
        <w:rPr>
          <w:rFonts w:cs="Arial"/>
        </w:rPr>
        <w:t xml:space="preserve"> thus </w:t>
      </w:r>
      <w:r>
        <w:rPr>
          <w:rFonts w:cs="Arial"/>
        </w:rPr>
        <w:t xml:space="preserve">further </w:t>
      </w:r>
      <w:r w:rsidRPr="00EE1517">
        <w:rPr>
          <w:rFonts w:cs="Arial"/>
        </w:rPr>
        <w:t>lowering the risk of infection.</w:t>
      </w:r>
      <w:r>
        <w:t xml:space="preserve"> Aesculight</w:t>
      </w:r>
      <w:r w:rsidRPr="00BB6222">
        <w:t xml:space="preserve"> flexible fiber and its scalpel-like </w:t>
      </w:r>
      <w:r>
        <w:t xml:space="preserve">tipless </w:t>
      </w:r>
      <w:r w:rsidRPr="00BB6222">
        <w:t>handpiece</w:t>
      </w:r>
      <w:r>
        <w:t xml:space="preserve"> (Figure 2)</w:t>
      </w:r>
      <w:r w:rsidRPr="00BB6222">
        <w:t xml:space="preserve"> make the CO</w:t>
      </w:r>
      <w:r w:rsidRPr="00BB6222">
        <w:rPr>
          <w:vertAlign w:val="subscript"/>
        </w:rPr>
        <w:t>2</w:t>
      </w:r>
      <w:r w:rsidRPr="00BB6222">
        <w:t xml:space="preserve"> laser </w:t>
      </w:r>
      <w:r>
        <w:t>a</w:t>
      </w:r>
      <w:r w:rsidRPr="00BB6222">
        <w:t xml:space="preserve"> </w:t>
      </w:r>
      <w:r>
        <w:t xml:space="preserve">highly ergonomic and efficient tool for our everyday surgeries such as canine castration presented </w:t>
      </w:r>
      <w:r>
        <w:t>here</w:t>
      </w:r>
      <w:r>
        <w:t>.</w:t>
      </w:r>
    </w:p>
    <w:p w:rsidR="003014CB" w:rsidRDefault="003014CB" w:rsidP="00380D65">
      <w:pPr>
        <w:spacing w:line="360" w:lineRule="auto"/>
        <w:rPr>
          <w:b/>
          <w:color w:val="FF0000"/>
        </w:rPr>
      </w:pPr>
    </w:p>
    <w:p w:rsidR="00CA15CD" w:rsidRPr="00B557AC" w:rsidRDefault="00F63BA6" w:rsidP="00380D65">
      <w:pPr>
        <w:spacing w:line="360" w:lineRule="auto"/>
        <w:rPr>
          <w:b/>
        </w:rPr>
      </w:pPr>
      <w:r w:rsidRPr="00B557AC">
        <w:rPr>
          <w:b/>
        </w:rPr>
        <w:t>Step 1:</w:t>
      </w:r>
      <w:r w:rsidR="004E5F00" w:rsidRPr="00B557AC">
        <w:rPr>
          <w:b/>
        </w:rPr>
        <w:t xml:space="preserve"> Initial Incision </w:t>
      </w:r>
    </w:p>
    <w:p w:rsidR="009B4CDC" w:rsidRDefault="00CA15CD" w:rsidP="00380D65">
      <w:pPr>
        <w:spacing w:line="360" w:lineRule="auto"/>
      </w:pPr>
      <w:r w:rsidRPr="00B557AC">
        <w:t xml:space="preserve">The scrotum is draped and the </w:t>
      </w:r>
      <w:r w:rsidR="00067866" w:rsidRPr="00B557AC">
        <w:t xml:space="preserve">Aesculight tipless </w:t>
      </w:r>
      <w:r w:rsidRPr="00B557AC">
        <w:t xml:space="preserve">laser </w:t>
      </w:r>
      <w:r w:rsidR="00067866" w:rsidRPr="00B557AC">
        <w:t xml:space="preserve">handpiece </w:t>
      </w:r>
      <w:r w:rsidR="00FC2199" w:rsidRPr="00B557AC">
        <w:t xml:space="preserve">H-FF </w:t>
      </w:r>
      <w:r w:rsidRPr="00B557AC">
        <w:t xml:space="preserve">with a .25mm diameter </w:t>
      </w:r>
      <w:r w:rsidR="00067866" w:rsidRPr="00B557AC">
        <w:t>focal spot size</w:t>
      </w:r>
      <w:r w:rsidRPr="00B557AC">
        <w:t xml:space="preserve"> is used </w:t>
      </w:r>
      <w:r w:rsidR="009946D2">
        <w:t>with</w:t>
      </w:r>
      <w:r w:rsidRPr="00B557AC">
        <w:t xml:space="preserve"> Super</w:t>
      </w:r>
      <w:r w:rsidR="00F63BA6" w:rsidRPr="00B557AC">
        <w:t>P</w:t>
      </w:r>
      <w:r w:rsidRPr="00B557AC">
        <w:t xml:space="preserve">ulse </w:t>
      </w:r>
      <w:r w:rsidR="009946D2">
        <w:t xml:space="preserve">laser settings </w:t>
      </w:r>
      <w:r w:rsidRPr="00B557AC">
        <w:t xml:space="preserve">at 10 </w:t>
      </w:r>
      <w:r>
        <w:t>watts</w:t>
      </w:r>
      <w:r w:rsidR="00F63BA6">
        <w:t xml:space="preserve"> </w:t>
      </w:r>
      <w:r w:rsidR="00B557AC">
        <w:t>(</w:t>
      </w:r>
      <w:r w:rsidR="00B557AC" w:rsidRPr="00B557AC">
        <w:t xml:space="preserve">Figure </w:t>
      </w:r>
      <w:r w:rsidR="0011152B">
        <w:t>2</w:t>
      </w:r>
      <w:r w:rsidR="00B557AC">
        <w:t>)</w:t>
      </w:r>
      <w:r>
        <w:t xml:space="preserve">.  The scrotum is held with light </w:t>
      </w:r>
      <w:r>
        <w:lastRenderedPageBreak/>
        <w:t>pressure on the testic</w:t>
      </w:r>
      <w:r w:rsidR="001447F1">
        <w:t>le to stretch the tissues and an</w:t>
      </w:r>
      <w:r>
        <w:t xml:space="preserve"> incision </w:t>
      </w:r>
      <w:r w:rsidR="001447F1">
        <w:t xml:space="preserve">with 0.25mm size laser beam </w:t>
      </w:r>
      <w:r>
        <w:t xml:space="preserve">is made on the </w:t>
      </w:r>
      <w:r w:rsidR="00380D65">
        <w:t xml:space="preserve">ventral </w:t>
      </w:r>
      <w:r>
        <w:t>midline of the scrotum</w:t>
      </w:r>
      <w:r w:rsidR="00F63BA6">
        <w:t xml:space="preserve"> </w:t>
      </w:r>
      <w:r w:rsidR="00A046F6">
        <w:t>(</w:t>
      </w:r>
      <w:r w:rsidR="00A046F6" w:rsidRPr="00B557AC">
        <w:t xml:space="preserve">Figure </w:t>
      </w:r>
      <w:r w:rsidR="0011152B">
        <w:t>3</w:t>
      </w:r>
      <w:r w:rsidR="00A046F6">
        <w:t>)</w:t>
      </w:r>
      <w:r>
        <w:t xml:space="preserve">.  The incision is continued through the skin and </w:t>
      </w:r>
      <w:r w:rsidR="009B4CDC">
        <w:t>not through the vaginal tunic</w:t>
      </w:r>
      <w:r w:rsidR="00F63BA6">
        <w:t xml:space="preserve"> </w:t>
      </w:r>
      <w:r w:rsidR="00A046F6">
        <w:t>(</w:t>
      </w:r>
      <w:r w:rsidR="00A046F6" w:rsidRPr="00A046F6">
        <w:t xml:space="preserve">Figure </w:t>
      </w:r>
      <w:r w:rsidR="0011152B">
        <w:t>4</w:t>
      </w:r>
      <w:r w:rsidR="00A046F6">
        <w:t>)</w:t>
      </w:r>
      <w:r w:rsidR="009B4CDC">
        <w:t xml:space="preserve">.  I prefer to do a closed technique but the vaginal tunic may be opened if </w:t>
      </w:r>
      <w:r w:rsidR="00380D65">
        <w:t>an open castration</w:t>
      </w:r>
      <w:r w:rsidR="009B4CDC">
        <w:t xml:space="preserve"> is preferred.</w:t>
      </w:r>
    </w:p>
    <w:p w:rsidR="001447F1" w:rsidRDefault="001447F1" w:rsidP="00380D65">
      <w:pPr>
        <w:spacing w:line="360" w:lineRule="auto"/>
      </w:pPr>
    </w:p>
    <w:p w:rsidR="009B4CDC" w:rsidRPr="00764C38" w:rsidRDefault="000529F8" w:rsidP="00380D65">
      <w:pPr>
        <w:spacing w:line="360" w:lineRule="auto"/>
        <w:rPr>
          <w:b/>
        </w:rPr>
      </w:pPr>
      <w:r w:rsidRPr="00764C38">
        <w:rPr>
          <w:b/>
        </w:rPr>
        <w:t>Step 2:</w:t>
      </w:r>
      <w:r w:rsidR="006E0CDA" w:rsidRPr="00764C38">
        <w:rPr>
          <w:b/>
        </w:rPr>
        <w:t xml:space="preserve"> Removal of Testicle</w:t>
      </w:r>
      <w:r w:rsidR="004E5F00" w:rsidRPr="00764C38">
        <w:rPr>
          <w:b/>
        </w:rPr>
        <w:t xml:space="preserve">s </w:t>
      </w:r>
    </w:p>
    <w:p w:rsidR="00C8693B" w:rsidRDefault="009B4CDC" w:rsidP="00380D65">
      <w:pPr>
        <w:spacing w:line="360" w:lineRule="auto"/>
      </w:pPr>
      <w:r w:rsidRPr="00764C38">
        <w:t xml:space="preserve">The testicle is removed from the scrotum and the </w:t>
      </w:r>
      <w:r w:rsidR="00FF4D8B" w:rsidRPr="00764C38">
        <w:t xml:space="preserve">spermatic </w:t>
      </w:r>
      <w:r w:rsidRPr="00764C38">
        <w:t>cord is gently clean</w:t>
      </w:r>
      <w:r w:rsidR="00F63BA6" w:rsidRPr="00764C38">
        <w:t>ed of fat and connective tissue</w:t>
      </w:r>
      <w:r w:rsidR="00FF4D8B" w:rsidRPr="00764C38">
        <w:t xml:space="preserve"> with a gauze sponge</w:t>
      </w:r>
      <w:r w:rsidR="00F63BA6" w:rsidRPr="00764C38">
        <w:t>.</w:t>
      </w:r>
      <w:r w:rsidRPr="00764C38">
        <w:t xml:space="preserve">  The second testicle is pressed to the incision </w:t>
      </w:r>
      <w:r w:rsidR="001447F1">
        <w:t xml:space="preserve">with a laser </w:t>
      </w:r>
      <w:r w:rsidRPr="00764C38">
        <w:t xml:space="preserve">and the fascia </w:t>
      </w:r>
      <w:r>
        <w:t>is opened to the le</w:t>
      </w:r>
      <w:r w:rsidR="00380D65">
        <w:t>vel of the vaginal tunic</w:t>
      </w:r>
      <w:r w:rsidR="000529F8">
        <w:t xml:space="preserve"> </w:t>
      </w:r>
      <w:r w:rsidR="00764C38">
        <w:t>(</w:t>
      </w:r>
      <w:r w:rsidR="00764C38" w:rsidRPr="00764C38">
        <w:t xml:space="preserve">Figure </w:t>
      </w:r>
      <w:r w:rsidR="0011152B">
        <w:t>5</w:t>
      </w:r>
      <w:r w:rsidR="00764C38">
        <w:t>)</w:t>
      </w:r>
      <w:r w:rsidR="00380D65">
        <w:t xml:space="preserve">.  The second </w:t>
      </w:r>
      <w:r>
        <w:t xml:space="preserve">testicle is also </w:t>
      </w:r>
      <w:r w:rsidR="00D85745" w:rsidRPr="00764C38">
        <w:t xml:space="preserve">exteriorized, </w:t>
      </w:r>
      <w:r w:rsidRPr="00764C38">
        <w:t xml:space="preserve">elevated and the </w:t>
      </w:r>
      <w:r w:rsidR="00FF4D8B" w:rsidRPr="00764C38">
        <w:t xml:space="preserve">spermatic </w:t>
      </w:r>
      <w:r w:rsidRPr="00764C38">
        <w:t>c</w:t>
      </w:r>
      <w:r>
        <w:t xml:space="preserve">ord is cleaned of fat and </w:t>
      </w:r>
      <w:r w:rsidR="00C8693B">
        <w:t>connective tissues</w:t>
      </w:r>
      <w:r w:rsidR="000529F8">
        <w:t xml:space="preserve"> </w:t>
      </w:r>
      <w:r w:rsidR="00764C38">
        <w:t>(</w:t>
      </w:r>
      <w:r w:rsidR="00764C38" w:rsidRPr="00764C38">
        <w:t>Figure</w:t>
      </w:r>
      <w:r w:rsidR="00764C38">
        <w:t>s</w:t>
      </w:r>
      <w:r w:rsidR="00764C38" w:rsidRPr="00764C38">
        <w:t xml:space="preserve"> </w:t>
      </w:r>
      <w:r w:rsidR="0011152B">
        <w:t>6</w:t>
      </w:r>
      <w:r w:rsidR="00764C38">
        <w:t xml:space="preserve"> and </w:t>
      </w:r>
      <w:r w:rsidR="0011152B">
        <w:t>7</w:t>
      </w:r>
      <w:r w:rsidR="00764C38">
        <w:t>)</w:t>
      </w:r>
      <w:r w:rsidR="00C8693B">
        <w:t xml:space="preserve">. </w:t>
      </w:r>
    </w:p>
    <w:p w:rsidR="003014CB" w:rsidRDefault="003014CB" w:rsidP="00380D65">
      <w:pPr>
        <w:spacing w:line="360" w:lineRule="auto"/>
        <w:rPr>
          <w:b/>
          <w:color w:val="FF0000"/>
        </w:rPr>
      </w:pPr>
    </w:p>
    <w:p w:rsidR="00C8693B" w:rsidRPr="005F6C18" w:rsidRDefault="000529F8" w:rsidP="00380D65">
      <w:pPr>
        <w:spacing w:line="360" w:lineRule="auto"/>
        <w:rPr>
          <w:b/>
        </w:rPr>
      </w:pPr>
      <w:r w:rsidRPr="005F6C18">
        <w:rPr>
          <w:b/>
        </w:rPr>
        <w:t>Step 3:</w:t>
      </w:r>
      <w:r w:rsidR="004E5F00" w:rsidRPr="005F6C18">
        <w:rPr>
          <w:b/>
        </w:rPr>
        <w:t xml:space="preserve"> Cord Ligation and Wound closure</w:t>
      </w:r>
    </w:p>
    <w:p w:rsidR="00C8693B" w:rsidRDefault="00C8693B" w:rsidP="00380D65">
      <w:pPr>
        <w:spacing w:line="360" w:lineRule="auto"/>
      </w:pPr>
      <w:r>
        <w:t xml:space="preserve">Small dogs will have the </w:t>
      </w:r>
      <w:r w:rsidR="000F1DB8" w:rsidRPr="005F6C18">
        <w:t xml:space="preserve">spermatic </w:t>
      </w:r>
      <w:r w:rsidRPr="005F6C18">
        <w:t>cord</w:t>
      </w:r>
      <w:r w:rsidR="000F1DB8" w:rsidRPr="005F6C18">
        <w:t>s</w:t>
      </w:r>
      <w:r w:rsidRPr="005F6C18">
        <w:t xml:space="preserve"> li</w:t>
      </w:r>
      <w:r>
        <w:t>gated with 3-0 Monocryl and larger dogs will be ligated with either 2-0 or 0-Monocryl</w:t>
      </w:r>
      <w:r w:rsidR="000529F8">
        <w:t xml:space="preserve"> </w:t>
      </w:r>
      <w:r w:rsidR="00F525AF">
        <w:t>(</w:t>
      </w:r>
      <w:r w:rsidR="00F525AF" w:rsidRPr="00F525AF">
        <w:t xml:space="preserve">Figure </w:t>
      </w:r>
      <w:r w:rsidR="0011152B">
        <w:t>8</w:t>
      </w:r>
      <w:r w:rsidR="00F525AF">
        <w:t>)</w:t>
      </w:r>
      <w:r>
        <w:t>.  The cord is double clamped with mosquito hemostats and the cord is cut between the hemostats with scissors or laser</w:t>
      </w:r>
      <w:r w:rsidR="000529F8">
        <w:t xml:space="preserve"> </w:t>
      </w:r>
      <w:r w:rsidR="00D96D09">
        <w:t>(</w:t>
      </w:r>
      <w:r w:rsidR="00914753" w:rsidRPr="00914753">
        <w:t>Figure</w:t>
      </w:r>
      <w:r w:rsidR="00D96D09">
        <w:t>s</w:t>
      </w:r>
      <w:r w:rsidR="00914753" w:rsidRPr="00914753">
        <w:t xml:space="preserve"> </w:t>
      </w:r>
      <w:r w:rsidR="0011152B">
        <w:t>9</w:t>
      </w:r>
      <w:r w:rsidR="00D96D09" w:rsidRPr="00BB6222">
        <w:t>-1</w:t>
      </w:r>
      <w:r w:rsidR="0011152B">
        <w:t>1</w:t>
      </w:r>
      <w:r w:rsidR="00D96D09">
        <w:t>)</w:t>
      </w:r>
      <w:r>
        <w:t xml:space="preserve">. </w:t>
      </w:r>
      <w:r w:rsidR="000F1DB8" w:rsidRPr="005F6C18">
        <w:t xml:space="preserve">When the laser is used to transect the cords a </w:t>
      </w:r>
      <w:r w:rsidR="008E0897" w:rsidRPr="005F6C18">
        <w:t xml:space="preserve">saline sponge should be used as a backstop. </w:t>
      </w:r>
      <w:r w:rsidR="000F1DB8" w:rsidRPr="005F6C18">
        <w:t xml:space="preserve">The hemostat is removed from the cords and they are </w:t>
      </w:r>
      <w:r w:rsidRPr="005F6C18">
        <w:t>observed for hemorrhage</w:t>
      </w:r>
      <w:r w:rsidR="00B51601" w:rsidRPr="005F6C18">
        <w:t xml:space="preserve"> </w:t>
      </w:r>
      <w:r w:rsidR="00760AB4">
        <w:t>(</w:t>
      </w:r>
      <w:r w:rsidR="00585EE3" w:rsidRPr="00585EE3">
        <w:t>Figure 1</w:t>
      </w:r>
      <w:r w:rsidR="0011152B">
        <w:t>2</w:t>
      </w:r>
      <w:r w:rsidR="00585EE3">
        <w:t>)</w:t>
      </w:r>
      <w:r w:rsidR="00B172A9">
        <w:rPr>
          <w:b/>
          <w:color w:val="FF0000"/>
        </w:rPr>
        <w:t xml:space="preserve"> </w:t>
      </w:r>
      <w:r w:rsidR="000F1DB8" w:rsidRPr="00F525AF">
        <w:t>and then released</w:t>
      </w:r>
      <w:r w:rsidR="00B172A9" w:rsidRPr="00585EE3">
        <w:t>.</w:t>
      </w:r>
      <w:r w:rsidR="00067866" w:rsidRPr="00F525AF">
        <w:t xml:space="preserve"> </w:t>
      </w:r>
      <w:r w:rsidR="00B172A9" w:rsidRPr="00F525AF">
        <w:t>*</w:t>
      </w:r>
      <w:r w:rsidR="00B51601" w:rsidRPr="00F525AF">
        <w:t xml:space="preserve">If hemorrhage </w:t>
      </w:r>
      <w:r w:rsidR="000F1DB8" w:rsidRPr="00F525AF">
        <w:t>is noted in the scrotal incision</w:t>
      </w:r>
      <w:r w:rsidR="00B51601" w:rsidRPr="00F525AF">
        <w:t xml:space="preserve"> defocus the laser beam </w:t>
      </w:r>
      <w:r w:rsidR="00B172A9" w:rsidRPr="00F525AF">
        <w:t xml:space="preserve">by moving the hand away from the tissue </w:t>
      </w:r>
      <w:r w:rsidR="00B51601" w:rsidRPr="00F525AF">
        <w:t xml:space="preserve">and paint along the bleeding vessel to achieve hemostasis. </w:t>
      </w:r>
      <w:r w:rsidRPr="00F525AF">
        <w:t xml:space="preserve">The scrotal incision is </w:t>
      </w:r>
      <w:r w:rsidR="00B172A9" w:rsidRPr="00F525AF">
        <w:t xml:space="preserve">then </w:t>
      </w:r>
      <w:r w:rsidRPr="00F525AF">
        <w:t>closed with a continuous subcuticular pattern using the remaining</w:t>
      </w:r>
      <w:r>
        <w:t xml:space="preserve"> </w:t>
      </w:r>
      <w:proofErr w:type="spellStart"/>
      <w:r>
        <w:t>Monocryl</w:t>
      </w:r>
      <w:proofErr w:type="spellEnd"/>
      <w:r w:rsidR="002F5091">
        <w:t xml:space="preserve"> </w:t>
      </w:r>
      <w:r w:rsidR="00585EE3">
        <w:t>(</w:t>
      </w:r>
      <w:r w:rsidR="00585EE3" w:rsidRPr="00585EE3">
        <w:t>Figure 1</w:t>
      </w:r>
      <w:r w:rsidR="0011152B">
        <w:t>3</w:t>
      </w:r>
      <w:r w:rsidR="00585EE3">
        <w:t>)</w:t>
      </w:r>
      <w:r>
        <w:t xml:space="preserve">.  No skin sutures are used.  Within minutes of the closure the </w:t>
      </w:r>
      <w:r w:rsidR="00380D65">
        <w:t>scrotal tissues shrink resulting in an effectively sma</w:t>
      </w:r>
      <w:r w:rsidR="004E5F00">
        <w:t xml:space="preserve">ller surgical incision </w:t>
      </w:r>
      <w:r w:rsidR="00585EE3">
        <w:t>(</w:t>
      </w:r>
      <w:r w:rsidR="00585EE3" w:rsidRPr="00585EE3">
        <w:t>Figure 1</w:t>
      </w:r>
      <w:r w:rsidR="0011152B">
        <w:t>4</w:t>
      </w:r>
      <w:r w:rsidR="00585EE3">
        <w:t>)</w:t>
      </w:r>
      <w:r>
        <w:t>.</w:t>
      </w:r>
    </w:p>
    <w:p w:rsidR="00C8693B" w:rsidRDefault="00C8693B" w:rsidP="00380D65">
      <w:pPr>
        <w:spacing w:line="360" w:lineRule="auto"/>
      </w:pPr>
    </w:p>
    <w:p w:rsidR="00C8693B" w:rsidRDefault="00C8693B" w:rsidP="00380D65">
      <w:pPr>
        <w:spacing w:line="360" w:lineRule="auto"/>
      </w:pPr>
      <w:r>
        <w:t xml:space="preserve">Because the </w:t>
      </w:r>
      <w:r w:rsidR="000F1DB8">
        <w:t xml:space="preserve">incision is made in the scrotum, </w:t>
      </w:r>
      <w:r>
        <w:t>and because the scrotum shrinks dramatically postoperatively</w:t>
      </w:r>
      <w:r w:rsidR="003014CB">
        <w:t>,</w:t>
      </w:r>
      <w:r>
        <w:t xml:space="preserve"> there are very few postoperative complications and licking is extremely rare.</w:t>
      </w:r>
    </w:p>
    <w:p w:rsidR="00C8693B" w:rsidRDefault="00C8693B" w:rsidP="00380D65">
      <w:pPr>
        <w:spacing w:line="360" w:lineRule="auto"/>
      </w:pPr>
    </w:p>
    <w:p w:rsidR="008C03E2" w:rsidRPr="00F525AF" w:rsidRDefault="003D4C86" w:rsidP="00380D65">
      <w:pPr>
        <w:spacing w:line="360" w:lineRule="auto"/>
        <w:rPr>
          <w:b/>
        </w:rPr>
      </w:pPr>
      <w:r w:rsidRPr="00F525AF">
        <w:rPr>
          <w:b/>
        </w:rPr>
        <w:t>Postoperative care</w:t>
      </w:r>
    </w:p>
    <w:p w:rsidR="00C8693B" w:rsidRPr="00F525AF" w:rsidRDefault="00C8693B" w:rsidP="00380D65">
      <w:pPr>
        <w:spacing w:line="360" w:lineRule="auto"/>
      </w:pPr>
      <w:r w:rsidRPr="00F525AF">
        <w:t>A canine NSAID is given for 4 days postoperatively and the dog is confined to leash only behavior for 5 to 7 days.</w:t>
      </w:r>
    </w:p>
    <w:p w:rsidR="003D4C86" w:rsidRPr="00F525AF" w:rsidRDefault="003D4C86" w:rsidP="00380D65">
      <w:pPr>
        <w:spacing w:line="360" w:lineRule="auto"/>
      </w:pPr>
    </w:p>
    <w:p w:rsidR="003D4C86" w:rsidRPr="00F525AF" w:rsidRDefault="003D4C86" w:rsidP="00380D65">
      <w:pPr>
        <w:spacing w:line="360" w:lineRule="auto"/>
        <w:rPr>
          <w:b/>
        </w:rPr>
      </w:pPr>
      <w:r w:rsidRPr="00F525AF">
        <w:rPr>
          <w:b/>
        </w:rPr>
        <w:t>Conclusion</w:t>
      </w:r>
    </w:p>
    <w:p w:rsidR="00CA15CD" w:rsidRPr="00F525AF" w:rsidRDefault="00C8693B" w:rsidP="00380D65">
      <w:pPr>
        <w:spacing w:line="360" w:lineRule="auto"/>
      </w:pPr>
      <w:r w:rsidRPr="00F525AF">
        <w:t xml:space="preserve">The surgical </w:t>
      </w:r>
      <w:r w:rsidR="00FC2199" w:rsidRPr="00F525AF">
        <w:t>CO</w:t>
      </w:r>
      <w:r w:rsidR="00FC2199" w:rsidRPr="00F525AF">
        <w:rPr>
          <w:vertAlign w:val="subscript"/>
        </w:rPr>
        <w:t>2</w:t>
      </w:r>
      <w:r w:rsidR="00FC2199" w:rsidRPr="00F525AF">
        <w:t xml:space="preserve"> </w:t>
      </w:r>
      <w:r w:rsidRPr="00F525AF">
        <w:t xml:space="preserve">laser allows for an almost completely bloodless surgical </w:t>
      </w:r>
      <w:r w:rsidR="001447F1">
        <w:t xml:space="preserve">castration </w:t>
      </w:r>
      <w:r w:rsidRPr="00F525AF">
        <w:t xml:space="preserve">procedure with a rapid uneventful recovery.  </w:t>
      </w:r>
      <w:r w:rsidR="00933839">
        <w:t>F</w:t>
      </w:r>
      <w:r w:rsidR="00933839" w:rsidRPr="00AE60FC">
        <w:t>lexible fiber CO</w:t>
      </w:r>
      <w:r w:rsidR="00933839" w:rsidRPr="00AE60FC">
        <w:rPr>
          <w:vertAlign w:val="subscript"/>
        </w:rPr>
        <w:t>2</w:t>
      </w:r>
      <w:r w:rsidR="00933839">
        <w:t xml:space="preserve"> laser surgery can be</w:t>
      </w:r>
      <w:r w:rsidR="00933839" w:rsidRPr="00AE60FC">
        <w:t xml:space="preserve"> easily le</w:t>
      </w:r>
      <w:r w:rsidR="00933839">
        <w:t>arned by a skilled</w:t>
      </w:r>
      <w:r w:rsidR="00933839" w:rsidRPr="00AE60FC">
        <w:t xml:space="preserve"> </w:t>
      </w:r>
      <w:r w:rsidR="00933839">
        <w:t xml:space="preserve">veterinary </w:t>
      </w:r>
      <w:r w:rsidR="00933839" w:rsidRPr="00AE60FC">
        <w:t>surgeon</w:t>
      </w:r>
      <w:r w:rsidR="00933839">
        <w:t>. A</w:t>
      </w:r>
      <w:r w:rsidR="00933839" w:rsidRPr="00AE60FC">
        <w:t xml:space="preserve">dvances in </w:t>
      </w:r>
      <w:r w:rsidR="009248FA">
        <w:t xml:space="preserve">beam delivery and </w:t>
      </w:r>
      <w:r w:rsidR="00933839" w:rsidRPr="00AE60FC">
        <w:t>handpiece technology</w:t>
      </w:r>
      <w:r w:rsidR="00933839">
        <w:t xml:space="preserve"> make CO</w:t>
      </w:r>
      <w:r w:rsidR="00933839">
        <w:rPr>
          <w:vertAlign w:val="subscript"/>
        </w:rPr>
        <w:t>2</w:t>
      </w:r>
      <w:r w:rsidR="00933839">
        <w:t xml:space="preserve"> laser surgery </w:t>
      </w:r>
      <w:r w:rsidR="00933839" w:rsidRPr="00AE60FC">
        <w:t>enjoyable as never before</w:t>
      </w:r>
      <w:r w:rsidR="00933839">
        <w:t>.</w:t>
      </w:r>
    </w:p>
    <w:p w:rsidR="008D2990" w:rsidRDefault="008D2990" w:rsidP="00380D65">
      <w:pPr>
        <w:spacing w:line="360" w:lineRule="auto"/>
        <w:rPr>
          <w:b/>
        </w:rPr>
      </w:pPr>
      <w:r w:rsidRPr="00F525AF">
        <w:br/>
      </w:r>
      <w:r w:rsidRPr="00F525AF">
        <w:rPr>
          <w:b/>
        </w:rPr>
        <w:t>Reference</w:t>
      </w:r>
    </w:p>
    <w:p w:rsidR="008D2990" w:rsidRPr="00F525AF" w:rsidRDefault="00BB77F5" w:rsidP="00380D65">
      <w:pPr>
        <w:spacing w:line="360" w:lineRule="auto"/>
      </w:pPr>
      <w:r>
        <w:t>1</w:t>
      </w:r>
      <w:r w:rsidR="00C05BD0" w:rsidRPr="00F525AF">
        <w:t>.</w:t>
      </w:r>
      <w:r w:rsidR="008D2990" w:rsidRPr="00F525AF">
        <w:t xml:space="preserve"> </w:t>
      </w:r>
      <w:proofErr w:type="spellStart"/>
      <w:r w:rsidR="00C05BD0" w:rsidRPr="00F525AF">
        <w:t>Hedlund</w:t>
      </w:r>
      <w:proofErr w:type="spellEnd"/>
      <w:r w:rsidR="00C05BD0" w:rsidRPr="00F525AF">
        <w:t xml:space="preserve"> CS. </w:t>
      </w:r>
      <w:r w:rsidR="004A03ED">
        <w:t xml:space="preserve"> </w:t>
      </w:r>
      <w:proofErr w:type="gramStart"/>
      <w:r w:rsidR="00C05BD0" w:rsidRPr="00F525AF">
        <w:t>Surgery of the Reproductive and Genital Systems.</w:t>
      </w:r>
      <w:proofErr w:type="gramEnd"/>
      <w:r w:rsidR="00C05BD0" w:rsidRPr="00F525AF">
        <w:t xml:space="preserve"> In: </w:t>
      </w:r>
      <w:proofErr w:type="spellStart"/>
      <w:r w:rsidR="008D2990" w:rsidRPr="00F525AF">
        <w:t>Fossum</w:t>
      </w:r>
      <w:proofErr w:type="spellEnd"/>
      <w:r w:rsidR="008D2990" w:rsidRPr="00F525AF">
        <w:t xml:space="preserve"> TW</w:t>
      </w:r>
      <w:r w:rsidR="004A03ED">
        <w:t xml:space="preserve"> (E</w:t>
      </w:r>
      <w:r w:rsidR="008D2990" w:rsidRPr="00F525AF">
        <w:t>d</w:t>
      </w:r>
      <w:r w:rsidR="004A03ED">
        <w:t>)</w:t>
      </w:r>
      <w:r w:rsidR="008D2990" w:rsidRPr="00F525AF">
        <w:t xml:space="preserve">. </w:t>
      </w:r>
      <w:r w:rsidR="008D2990" w:rsidRPr="00F525AF">
        <w:rPr>
          <w:i/>
        </w:rPr>
        <w:t>Small Animal Surgery</w:t>
      </w:r>
      <w:r w:rsidR="004A03ED">
        <w:t xml:space="preserve">, </w:t>
      </w:r>
      <w:r w:rsidR="008D2990" w:rsidRPr="00F525AF">
        <w:t>3</w:t>
      </w:r>
      <w:r w:rsidR="008D2990" w:rsidRPr="00F525AF">
        <w:rPr>
          <w:vertAlign w:val="superscript"/>
        </w:rPr>
        <w:t>rd</w:t>
      </w:r>
      <w:r w:rsidR="008D2990" w:rsidRPr="00F525AF">
        <w:t xml:space="preserve"> </w:t>
      </w:r>
      <w:proofErr w:type="spellStart"/>
      <w:proofErr w:type="gramStart"/>
      <w:r w:rsidR="008D2990" w:rsidRPr="00F525AF">
        <w:t>ed</w:t>
      </w:r>
      <w:proofErr w:type="spellEnd"/>
      <w:proofErr w:type="gramEnd"/>
      <w:r w:rsidR="004A03ED">
        <w:t>,</w:t>
      </w:r>
      <w:r w:rsidR="008D2990" w:rsidRPr="00F525AF">
        <w:t xml:space="preserve"> </w:t>
      </w:r>
      <w:r w:rsidR="004A03ED">
        <w:t>St. Luis, MO: Elsevier/Mosby,</w:t>
      </w:r>
      <w:r w:rsidR="00C05BD0" w:rsidRPr="00F525AF">
        <w:t xml:space="preserve"> 2007; 702–774.</w:t>
      </w:r>
    </w:p>
    <w:p w:rsidR="00F63BA6" w:rsidRDefault="00F63BA6" w:rsidP="00380D65">
      <w:pPr>
        <w:spacing w:line="360" w:lineRule="auto"/>
      </w:pPr>
    </w:p>
    <w:p w:rsidR="0096199E" w:rsidRPr="00966A59" w:rsidRDefault="0096199E" w:rsidP="0096199E">
      <w:pPr>
        <w:rPr>
          <w:rFonts w:ascii="Arial Black" w:hAnsi="Arial Black"/>
          <w:color w:val="0070C0"/>
          <w:sz w:val="27"/>
          <w:szCs w:val="27"/>
        </w:rPr>
      </w:pPr>
      <w:r w:rsidRPr="00966A59">
        <w:rPr>
          <w:rFonts w:ascii="Arial Black" w:hAnsi="Arial Black"/>
          <w:color w:val="0070C0"/>
          <w:sz w:val="27"/>
          <w:szCs w:val="27"/>
        </w:rPr>
        <w:t>Bio</w:t>
      </w:r>
    </w:p>
    <w:p w:rsidR="0096199E" w:rsidRPr="00A60BFC" w:rsidRDefault="0096199E" w:rsidP="0096199E">
      <w:pPr>
        <w:rPr>
          <w:color w:val="0070C0"/>
        </w:rPr>
      </w:pPr>
      <w:r w:rsidRPr="00A60BFC">
        <w:rPr>
          <w:rFonts w:ascii="Cambria" w:eastAsia="Cambria" w:hAnsi="Cambria" w:cs="Times New Roman"/>
          <w:color w:val="0070C0"/>
        </w:rPr>
        <w:t>Dr. Will Schultz graduated from Michigan State University in 1973, went into private practice and opened his companion animal practice in the fall of 1974.  Dr. Schultz has been a board member on the Synbiotics Reproductive Advisory Panel, The Society for Theriogenology and The Theriogenology Foundation with speaking engagements at several veterinary conferences, veterinary associations and national specialties because of a special interest in canine reproduction. Dr. Schultz has lectured and published articles on transcervical and surgical inseminations using fresh, chilled and frozen semen.  Soft tissue and orthopedic surgery are also areas of special interest with laser surgery being an important modality for over 20 years.   Currently Dr. Schultz is using a 20 watt flexible waveguide CO</w:t>
      </w:r>
      <w:r w:rsidRPr="00A60BFC">
        <w:rPr>
          <w:rFonts w:ascii="Cambria" w:eastAsia="Cambria" w:hAnsi="Cambria" w:cs="Times New Roman"/>
          <w:color w:val="0070C0"/>
          <w:vertAlign w:val="subscript"/>
        </w:rPr>
        <w:t>2</w:t>
      </w:r>
      <w:r w:rsidRPr="00A60BFC">
        <w:rPr>
          <w:rFonts w:ascii="Cambria" w:eastAsia="Cambria" w:hAnsi="Cambria" w:cs="Times New Roman"/>
          <w:color w:val="0070C0"/>
        </w:rPr>
        <w:t xml:space="preserve"> laser with constant and </w:t>
      </w:r>
      <w:r>
        <w:rPr>
          <w:rFonts w:ascii="Cambria" w:eastAsia="Cambria" w:hAnsi="Cambria" w:cs="Times New Roman"/>
          <w:color w:val="0070C0"/>
        </w:rPr>
        <w:t>S</w:t>
      </w:r>
      <w:r w:rsidRPr="00A60BFC">
        <w:rPr>
          <w:rFonts w:ascii="Cambria" w:eastAsia="Cambria" w:hAnsi="Cambria" w:cs="Times New Roman"/>
          <w:color w:val="0070C0"/>
        </w:rPr>
        <w:t>uper</w:t>
      </w:r>
      <w:r>
        <w:rPr>
          <w:rFonts w:ascii="Cambria" w:eastAsia="Cambria" w:hAnsi="Cambria" w:cs="Times New Roman"/>
          <w:color w:val="0070C0"/>
        </w:rPr>
        <w:t>P</w:t>
      </w:r>
      <w:r w:rsidRPr="00A60BFC">
        <w:rPr>
          <w:rFonts w:ascii="Cambria" w:eastAsia="Cambria" w:hAnsi="Cambria" w:cs="Times New Roman"/>
          <w:color w:val="0070C0"/>
        </w:rPr>
        <w:t>ulse modes.</w:t>
      </w:r>
    </w:p>
    <w:p w:rsidR="0096199E" w:rsidRDefault="0096199E" w:rsidP="00380D65">
      <w:pPr>
        <w:spacing w:line="360" w:lineRule="auto"/>
      </w:pPr>
    </w:p>
    <w:tbl>
      <w:tblPr>
        <w:tblStyle w:val="TableGrid"/>
        <w:tblW w:w="0" w:type="auto"/>
        <w:tblLook w:val="04A0" w:firstRow="1" w:lastRow="0" w:firstColumn="1" w:lastColumn="0" w:noHBand="0" w:noVBand="1"/>
      </w:tblPr>
      <w:tblGrid>
        <w:gridCol w:w="5186"/>
        <w:gridCol w:w="5110"/>
      </w:tblGrid>
      <w:tr w:rsidR="00EE6D70" w:rsidTr="00EE6D70">
        <w:tc>
          <w:tcPr>
            <w:tcW w:w="5186" w:type="dxa"/>
          </w:tcPr>
          <w:p w:rsidR="00EE6D70" w:rsidRDefault="00EE6D70" w:rsidP="00460912">
            <w:pPr>
              <w:tabs>
                <w:tab w:val="right" w:pos="4970"/>
              </w:tabs>
            </w:pPr>
            <w:r>
              <w:rPr>
                <w:noProof/>
              </w:rPr>
              <w:drawing>
                <wp:inline distT="0" distB="0" distL="0" distR="0" wp14:anchorId="6B32C5A2" wp14:editId="15D4D103">
                  <wp:extent cx="2909979" cy="2182483"/>
                  <wp:effectExtent l="0" t="0" r="5080" b="8890"/>
                  <wp:docPr id="2" name="Picture 2" descr="T:\Anya\VPN\Dr. Schultz\Canine Castration\Photos\laser castration (2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ya\VPN\Dr. Schultz\Canine Castration\Photos\laser castration (2 of 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0338" cy="2182752"/>
                          </a:xfrm>
                          <a:prstGeom prst="rect">
                            <a:avLst/>
                          </a:prstGeom>
                          <a:noFill/>
                          <a:ln>
                            <a:noFill/>
                          </a:ln>
                        </pic:spPr>
                      </pic:pic>
                    </a:graphicData>
                  </a:graphic>
                </wp:inline>
              </w:drawing>
            </w:r>
            <w:r w:rsidR="00460912">
              <w:tab/>
            </w:r>
          </w:p>
          <w:p w:rsidR="00EE6D70" w:rsidRDefault="00EE6D70" w:rsidP="002530F0">
            <w:r w:rsidRPr="00B557AC">
              <w:t xml:space="preserve">Figure </w:t>
            </w:r>
            <w:r w:rsidR="002530F0">
              <w:t>1</w:t>
            </w:r>
          </w:p>
        </w:tc>
        <w:tc>
          <w:tcPr>
            <w:tcW w:w="5110" w:type="dxa"/>
          </w:tcPr>
          <w:p w:rsidR="00EE6D70" w:rsidRPr="003D4C86" w:rsidRDefault="00EE6D70" w:rsidP="00C71830">
            <w:pPr>
              <w:rPr>
                <w:b/>
              </w:rPr>
            </w:pPr>
            <w:r w:rsidRPr="003D4C86">
              <w:rPr>
                <w:b/>
                <w:noProof/>
              </w:rPr>
              <w:drawing>
                <wp:inline distT="0" distB="0" distL="0" distR="0" wp14:anchorId="20632EFE" wp14:editId="180E8404">
                  <wp:extent cx="2909977" cy="2182483"/>
                  <wp:effectExtent l="0" t="0" r="5080" b="8890"/>
                  <wp:docPr id="1" name="Picture 1" descr="T:\Anya\VPN\Dr. Schultz\Canine Castration\Photos\laser castration (7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ya\VPN\Dr. Schultz\Canine Castration\Photos\laser castration (7 of 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6680" cy="2195010"/>
                          </a:xfrm>
                          <a:prstGeom prst="rect">
                            <a:avLst/>
                          </a:prstGeom>
                          <a:noFill/>
                          <a:ln>
                            <a:noFill/>
                          </a:ln>
                        </pic:spPr>
                      </pic:pic>
                    </a:graphicData>
                  </a:graphic>
                </wp:inline>
              </w:drawing>
            </w:r>
          </w:p>
          <w:p w:rsidR="00EE6D70" w:rsidRPr="00B557AC" w:rsidRDefault="00EE6D70" w:rsidP="002530F0">
            <w:r w:rsidRPr="00B557AC">
              <w:t xml:space="preserve">Figure </w:t>
            </w:r>
            <w:r w:rsidR="002530F0">
              <w:t>2</w:t>
            </w:r>
          </w:p>
        </w:tc>
      </w:tr>
      <w:tr w:rsidR="00EE6D70" w:rsidTr="00EE6D70">
        <w:tc>
          <w:tcPr>
            <w:tcW w:w="5186" w:type="dxa"/>
          </w:tcPr>
          <w:p w:rsidR="00EE6D70" w:rsidRPr="003D4C86" w:rsidRDefault="00EE6D70" w:rsidP="00C71830">
            <w:pPr>
              <w:rPr>
                <w:b/>
              </w:rPr>
            </w:pPr>
            <w:r w:rsidRPr="003D4C86">
              <w:rPr>
                <w:b/>
                <w:noProof/>
              </w:rPr>
              <w:drawing>
                <wp:inline distT="0" distB="0" distL="0" distR="0" wp14:anchorId="6A763973" wp14:editId="5486F10E">
                  <wp:extent cx="2855344" cy="2141508"/>
                  <wp:effectExtent l="0" t="0" r="2540" b="0"/>
                  <wp:docPr id="8" name="Picture 8" descr="T:\Anya\VPN\Dr. Schultz\Canine Castration\Photos\laser castration (8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ya\VPN\Dr. Schultz\Canine Castration\Photos\laser castration (8 of 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3321" cy="2139991"/>
                          </a:xfrm>
                          <a:prstGeom prst="rect">
                            <a:avLst/>
                          </a:prstGeom>
                          <a:noFill/>
                          <a:ln>
                            <a:noFill/>
                          </a:ln>
                        </pic:spPr>
                      </pic:pic>
                    </a:graphicData>
                  </a:graphic>
                </wp:inline>
              </w:drawing>
            </w:r>
          </w:p>
          <w:p w:rsidR="00EE6D70" w:rsidRPr="00B557AC" w:rsidRDefault="00EE6D70" w:rsidP="002530F0">
            <w:r w:rsidRPr="00B557AC">
              <w:t xml:space="preserve">Figure </w:t>
            </w:r>
            <w:r w:rsidR="002530F0">
              <w:t>3</w:t>
            </w:r>
          </w:p>
        </w:tc>
        <w:tc>
          <w:tcPr>
            <w:tcW w:w="5110" w:type="dxa"/>
          </w:tcPr>
          <w:p w:rsidR="00EE6D70" w:rsidRPr="003D4C86" w:rsidRDefault="00EE6D70" w:rsidP="00C71830">
            <w:pPr>
              <w:rPr>
                <w:b/>
              </w:rPr>
            </w:pPr>
            <w:r w:rsidRPr="003D4C86">
              <w:rPr>
                <w:b/>
                <w:noProof/>
              </w:rPr>
              <w:drawing>
                <wp:inline distT="0" distB="0" distL="0" distR="0" wp14:anchorId="57DA7EBA" wp14:editId="743C7AD6">
                  <wp:extent cx="2881222" cy="2160917"/>
                  <wp:effectExtent l="0" t="0" r="0" b="0"/>
                  <wp:docPr id="9" name="Picture 9" descr="T:\Anya\VPN\Dr. Schultz\Canine Castration\Photos\laser castration (9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ya\VPN\Dr. Schultz\Canine Castration\Photos\laser castration (9 of 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682" cy="2165762"/>
                          </a:xfrm>
                          <a:prstGeom prst="rect">
                            <a:avLst/>
                          </a:prstGeom>
                          <a:noFill/>
                          <a:ln>
                            <a:noFill/>
                          </a:ln>
                        </pic:spPr>
                      </pic:pic>
                    </a:graphicData>
                  </a:graphic>
                </wp:inline>
              </w:drawing>
            </w:r>
          </w:p>
          <w:p w:rsidR="00EE6D70" w:rsidRPr="00A046F6" w:rsidRDefault="00EE6D70" w:rsidP="002530F0">
            <w:r w:rsidRPr="00A046F6">
              <w:t xml:space="preserve">Figure </w:t>
            </w:r>
            <w:r w:rsidR="002530F0">
              <w:t>4</w:t>
            </w:r>
          </w:p>
        </w:tc>
      </w:tr>
      <w:tr w:rsidR="00EE6D70" w:rsidTr="00EE6D70">
        <w:tc>
          <w:tcPr>
            <w:tcW w:w="5186" w:type="dxa"/>
          </w:tcPr>
          <w:p w:rsidR="00EE6D70" w:rsidRPr="003D4C86" w:rsidRDefault="00EE6D70" w:rsidP="00C71830">
            <w:pPr>
              <w:rPr>
                <w:b/>
              </w:rPr>
            </w:pPr>
            <w:r w:rsidRPr="003D4C86">
              <w:rPr>
                <w:b/>
                <w:noProof/>
              </w:rPr>
              <w:drawing>
                <wp:inline distT="0" distB="0" distL="0" distR="0" wp14:anchorId="3D7CD772" wp14:editId="796216B0">
                  <wp:extent cx="2932981" cy="2199736"/>
                  <wp:effectExtent l="0" t="0" r="1270" b="0"/>
                  <wp:docPr id="10" name="Picture 10" descr="T:\Anya\VPN\Dr. Schultz\Canine Castration\Photos\laser castration (10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ya\VPN\Dr. Schultz\Canine Castration\Photos\laser castration (10 of 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2275" cy="2206706"/>
                          </a:xfrm>
                          <a:prstGeom prst="rect">
                            <a:avLst/>
                          </a:prstGeom>
                          <a:noFill/>
                          <a:ln>
                            <a:noFill/>
                          </a:ln>
                        </pic:spPr>
                      </pic:pic>
                    </a:graphicData>
                  </a:graphic>
                </wp:inline>
              </w:drawing>
            </w:r>
          </w:p>
          <w:p w:rsidR="00EE6D70" w:rsidRPr="00764C38" w:rsidRDefault="00EE6D70" w:rsidP="002530F0">
            <w:r w:rsidRPr="00764C38">
              <w:t xml:space="preserve">Figure </w:t>
            </w:r>
            <w:r w:rsidR="002530F0">
              <w:t>5</w:t>
            </w:r>
          </w:p>
        </w:tc>
        <w:tc>
          <w:tcPr>
            <w:tcW w:w="5110" w:type="dxa"/>
          </w:tcPr>
          <w:p w:rsidR="00EE6D70" w:rsidRPr="00764C38" w:rsidRDefault="00EE6D70" w:rsidP="00C71830">
            <w:r w:rsidRPr="00764C38">
              <w:rPr>
                <w:noProof/>
              </w:rPr>
              <w:drawing>
                <wp:inline distT="0" distB="0" distL="0" distR="0" wp14:anchorId="430D5BD1" wp14:editId="728840C2">
                  <wp:extent cx="2976113" cy="2232084"/>
                  <wp:effectExtent l="0" t="0" r="0" b="0"/>
                  <wp:docPr id="11" name="Picture 11" descr="T:\Anya\VPN\Dr. Schultz\Canine Castration\Photos\laser castration (11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nya\VPN\Dr. Schultz\Canine Castration\Photos\laser castration (11 of 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0784" cy="2235587"/>
                          </a:xfrm>
                          <a:prstGeom prst="rect">
                            <a:avLst/>
                          </a:prstGeom>
                          <a:noFill/>
                          <a:ln>
                            <a:noFill/>
                          </a:ln>
                        </pic:spPr>
                      </pic:pic>
                    </a:graphicData>
                  </a:graphic>
                </wp:inline>
              </w:drawing>
            </w:r>
          </w:p>
          <w:p w:rsidR="00EE6D70" w:rsidRPr="00764C38" w:rsidRDefault="00EE6D70" w:rsidP="002530F0">
            <w:r w:rsidRPr="00764C38">
              <w:t xml:space="preserve">Figure </w:t>
            </w:r>
            <w:r w:rsidR="002530F0">
              <w:t>6</w:t>
            </w:r>
          </w:p>
        </w:tc>
      </w:tr>
      <w:tr w:rsidR="00EE6D70" w:rsidTr="00EE6D70">
        <w:tc>
          <w:tcPr>
            <w:tcW w:w="5186" w:type="dxa"/>
          </w:tcPr>
          <w:p w:rsidR="00EE6D70" w:rsidRPr="00764C38" w:rsidRDefault="00EE6D70" w:rsidP="00C71830">
            <w:r w:rsidRPr="00764C38">
              <w:rPr>
                <w:noProof/>
              </w:rPr>
              <w:drawing>
                <wp:inline distT="0" distB="0" distL="0" distR="0" wp14:anchorId="2AC2CBD6" wp14:editId="0E12ACE8">
                  <wp:extent cx="2564923" cy="1923691"/>
                  <wp:effectExtent l="0" t="0" r="6985" b="635"/>
                  <wp:docPr id="12" name="Picture 12" descr="T:\Anya\VPN\Dr. Schultz\Canine Castration\Photos\laser castration (12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ya\VPN\Dr. Schultz\Canine Castration\Photos\laser castration (12 of 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401" cy="1927799"/>
                          </a:xfrm>
                          <a:prstGeom prst="rect">
                            <a:avLst/>
                          </a:prstGeom>
                          <a:noFill/>
                          <a:ln>
                            <a:noFill/>
                          </a:ln>
                        </pic:spPr>
                      </pic:pic>
                    </a:graphicData>
                  </a:graphic>
                </wp:inline>
              </w:drawing>
            </w:r>
          </w:p>
          <w:p w:rsidR="00EE6D70" w:rsidRPr="00764C38" w:rsidRDefault="00EE6D70" w:rsidP="002530F0">
            <w:r w:rsidRPr="00764C38">
              <w:t xml:space="preserve">Figure </w:t>
            </w:r>
            <w:r w:rsidR="002530F0">
              <w:t>7</w:t>
            </w:r>
          </w:p>
        </w:tc>
        <w:tc>
          <w:tcPr>
            <w:tcW w:w="5110" w:type="dxa"/>
          </w:tcPr>
          <w:p w:rsidR="00EE6D70" w:rsidRDefault="00EE6D70" w:rsidP="00EE6D70">
            <w:r>
              <w:rPr>
                <w:noProof/>
              </w:rPr>
              <w:drawing>
                <wp:inline distT="0" distB="0" distL="0" distR="0" wp14:anchorId="7D8003CA" wp14:editId="331E4F79">
                  <wp:extent cx="2648310" cy="1986233"/>
                  <wp:effectExtent l="0" t="0" r="0" b="0"/>
                  <wp:docPr id="15" name="Picture 15" descr="T:\Anya\VPN\Dr. Schultz\Canine Castration\Photos\laser castration (15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nya\VPN\Dr. Schultz\Canine Castration\Photos\laser castration (15 of 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179" cy="1997385"/>
                          </a:xfrm>
                          <a:prstGeom prst="rect">
                            <a:avLst/>
                          </a:prstGeom>
                          <a:noFill/>
                          <a:ln>
                            <a:noFill/>
                          </a:ln>
                        </pic:spPr>
                      </pic:pic>
                    </a:graphicData>
                  </a:graphic>
                </wp:inline>
              </w:drawing>
            </w:r>
          </w:p>
          <w:p w:rsidR="00EE6D70" w:rsidRPr="00764C38" w:rsidRDefault="00EE6D70" w:rsidP="002530F0">
            <w:r w:rsidRPr="00F525AF">
              <w:t xml:space="preserve">Figure </w:t>
            </w:r>
            <w:r w:rsidR="002530F0">
              <w:t>8</w:t>
            </w:r>
          </w:p>
        </w:tc>
      </w:tr>
      <w:tr w:rsidR="00EE6D70" w:rsidTr="00EE6D70">
        <w:tc>
          <w:tcPr>
            <w:tcW w:w="5186" w:type="dxa"/>
          </w:tcPr>
          <w:p w:rsidR="00EE6D70" w:rsidRDefault="00EE6D70" w:rsidP="00C71830">
            <w:r>
              <w:rPr>
                <w:noProof/>
              </w:rPr>
              <w:drawing>
                <wp:inline distT="0" distB="0" distL="0" distR="0" wp14:anchorId="57351029" wp14:editId="29B9D69B">
                  <wp:extent cx="2656936" cy="1992703"/>
                  <wp:effectExtent l="0" t="0" r="0" b="7620"/>
                  <wp:docPr id="18" name="Picture 18" descr="T:\Anya\VPN\Dr. Schultz\Canine Castration\Photos\laser castration (18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nya\VPN\Dr. Schultz\Canine Castration\Photos\laser castration (18 of 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884" cy="1997914"/>
                          </a:xfrm>
                          <a:prstGeom prst="rect">
                            <a:avLst/>
                          </a:prstGeom>
                          <a:noFill/>
                          <a:ln>
                            <a:noFill/>
                          </a:ln>
                        </pic:spPr>
                      </pic:pic>
                    </a:graphicData>
                  </a:graphic>
                </wp:inline>
              </w:drawing>
            </w:r>
          </w:p>
          <w:p w:rsidR="00EE6D70" w:rsidRPr="00914753" w:rsidRDefault="00EE6D70" w:rsidP="002530F0">
            <w:r w:rsidRPr="00914753">
              <w:t xml:space="preserve">Figure </w:t>
            </w:r>
            <w:r w:rsidR="002530F0">
              <w:t>9</w:t>
            </w:r>
          </w:p>
        </w:tc>
        <w:tc>
          <w:tcPr>
            <w:tcW w:w="5110" w:type="dxa"/>
          </w:tcPr>
          <w:p w:rsidR="00EE6D70" w:rsidRPr="00914753" w:rsidRDefault="00EE6D70" w:rsidP="00C71830">
            <w:r w:rsidRPr="00914753">
              <w:rPr>
                <w:noProof/>
              </w:rPr>
              <w:drawing>
                <wp:inline distT="0" distB="0" distL="0" distR="0" wp14:anchorId="596ABD64" wp14:editId="6EF0914C">
                  <wp:extent cx="2656936" cy="1992701"/>
                  <wp:effectExtent l="0" t="0" r="0" b="7620"/>
                  <wp:docPr id="19" name="Picture 19" descr="T:\Anya\VPN\Dr. Schultz\Canine Castration\Photos\laser castration (19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ya\VPN\Dr. Schultz\Canine Castration\Photos\laser castration (19 of 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632" cy="1999973"/>
                          </a:xfrm>
                          <a:prstGeom prst="rect">
                            <a:avLst/>
                          </a:prstGeom>
                          <a:noFill/>
                          <a:ln>
                            <a:noFill/>
                          </a:ln>
                        </pic:spPr>
                      </pic:pic>
                    </a:graphicData>
                  </a:graphic>
                </wp:inline>
              </w:drawing>
            </w:r>
          </w:p>
          <w:p w:rsidR="00EE6D70" w:rsidRPr="00914753" w:rsidRDefault="00EE6D70" w:rsidP="002530F0">
            <w:r w:rsidRPr="00914753">
              <w:t>Figure 1</w:t>
            </w:r>
            <w:r w:rsidR="002530F0">
              <w:t>0</w:t>
            </w:r>
          </w:p>
        </w:tc>
      </w:tr>
      <w:tr w:rsidR="00EE6D70" w:rsidTr="00EE6D70">
        <w:tc>
          <w:tcPr>
            <w:tcW w:w="5186" w:type="dxa"/>
          </w:tcPr>
          <w:p w:rsidR="00EE6D70" w:rsidRPr="00914753" w:rsidRDefault="00EE6D70" w:rsidP="00C71830">
            <w:r w:rsidRPr="00914753">
              <w:rPr>
                <w:noProof/>
              </w:rPr>
              <w:drawing>
                <wp:inline distT="0" distB="0" distL="0" distR="0" wp14:anchorId="179708D4" wp14:editId="183A5867">
                  <wp:extent cx="2717321" cy="2037991"/>
                  <wp:effectExtent l="0" t="0" r="6985" b="635"/>
                  <wp:docPr id="20" name="Picture 20" descr="T:\Anya\VPN\Dr. Schultz\Canine Castration\Photos\laser castration (20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nya\VPN\Dr. Schultz\Canine Castration\Photos\laser castration (20 of 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064" cy="2040048"/>
                          </a:xfrm>
                          <a:prstGeom prst="rect">
                            <a:avLst/>
                          </a:prstGeom>
                          <a:noFill/>
                          <a:ln>
                            <a:noFill/>
                          </a:ln>
                        </pic:spPr>
                      </pic:pic>
                    </a:graphicData>
                  </a:graphic>
                </wp:inline>
              </w:drawing>
            </w:r>
          </w:p>
          <w:p w:rsidR="00EE6D70" w:rsidRPr="00914753" w:rsidRDefault="00EE6D70" w:rsidP="002530F0">
            <w:r w:rsidRPr="00914753">
              <w:t>Figure 1</w:t>
            </w:r>
            <w:r w:rsidR="002530F0">
              <w:t>1</w:t>
            </w:r>
          </w:p>
        </w:tc>
        <w:tc>
          <w:tcPr>
            <w:tcW w:w="5110" w:type="dxa"/>
          </w:tcPr>
          <w:p w:rsidR="00EE6D70" w:rsidRDefault="00EE6D70" w:rsidP="00C71830">
            <w:r>
              <w:rPr>
                <w:noProof/>
              </w:rPr>
              <w:drawing>
                <wp:inline distT="0" distB="0" distL="0" distR="0" wp14:anchorId="115E216A" wp14:editId="6334A99C">
                  <wp:extent cx="2751827" cy="2063871"/>
                  <wp:effectExtent l="0" t="0" r="0" b="0"/>
                  <wp:docPr id="22" name="Picture 22" descr="T:\Anya\VPN\Dr. Schultz\Canine Castration\Photos\laser castration (22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nya\VPN\Dr. Schultz\Canine Castration\Photos\laser castration (22 of 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456" cy="2063593"/>
                          </a:xfrm>
                          <a:prstGeom prst="rect">
                            <a:avLst/>
                          </a:prstGeom>
                          <a:noFill/>
                          <a:ln>
                            <a:noFill/>
                          </a:ln>
                        </pic:spPr>
                      </pic:pic>
                    </a:graphicData>
                  </a:graphic>
                </wp:inline>
              </w:drawing>
            </w:r>
          </w:p>
          <w:p w:rsidR="00EE6D70" w:rsidRPr="00585EE3" w:rsidRDefault="00EE6D70" w:rsidP="002530F0">
            <w:r w:rsidRPr="00585EE3">
              <w:t>Figure 1</w:t>
            </w:r>
            <w:r w:rsidR="002530F0">
              <w:t>2</w:t>
            </w:r>
          </w:p>
        </w:tc>
      </w:tr>
      <w:tr w:rsidR="00EE6D70" w:rsidTr="00EE6D70">
        <w:tc>
          <w:tcPr>
            <w:tcW w:w="5186" w:type="dxa"/>
          </w:tcPr>
          <w:p w:rsidR="00EE6D70" w:rsidRDefault="00EE6D70" w:rsidP="000F40E7">
            <w:r>
              <w:rPr>
                <w:noProof/>
              </w:rPr>
              <w:drawing>
                <wp:inline distT="0" distB="0" distL="0" distR="0" wp14:anchorId="761521B3" wp14:editId="23BAD63A">
                  <wp:extent cx="2656936" cy="1992703"/>
                  <wp:effectExtent l="0" t="0" r="0" b="7620"/>
                  <wp:docPr id="23" name="Picture 23" descr="T:\Anya\VPN\Dr. Schultz\Canine Castration\Photos\laser castration (31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nya\VPN\Dr. Schultz\Canine Castration\Photos\laser castration (31 of 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580" cy="2000686"/>
                          </a:xfrm>
                          <a:prstGeom prst="rect">
                            <a:avLst/>
                          </a:prstGeom>
                          <a:noFill/>
                          <a:ln>
                            <a:noFill/>
                          </a:ln>
                        </pic:spPr>
                      </pic:pic>
                    </a:graphicData>
                  </a:graphic>
                </wp:inline>
              </w:drawing>
            </w:r>
          </w:p>
          <w:p w:rsidR="00EE6D70" w:rsidRPr="00585EE3" w:rsidRDefault="00EE6D70" w:rsidP="002530F0">
            <w:r w:rsidRPr="00585EE3">
              <w:t>Figure 1</w:t>
            </w:r>
            <w:r w:rsidR="002530F0">
              <w:t>3</w:t>
            </w:r>
          </w:p>
        </w:tc>
        <w:tc>
          <w:tcPr>
            <w:tcW w:w="5110" w:type="dxa"/>
          </w:tcPr>
          <w:p w:rsidR="00EE6D70" w:rsidRDefault="00EE6D70" w:rsidP="00C71830">
            <w:r>
              <w:rPr>
                <w:noProof/>
              </w:rPr>
              <w:drawing>
                <wp:inline distT="0" distB="0" distL="0" distR="0" wp14:anchorId="51B92ED5" wp14:editId="48469152">
                  <wp:extent cx="2720196" cy="2040147"/>
                  <wp:effectExtent l="0" t="0" r="4445" b="0"/>
                  <wp:docPr id="25" name="Picture 25" descr="T:\Anya\VPN\Dr. Schultz\Canine Castration\Photos\laser castration (33 o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nya\VPN\Dr. Schultz\Canine Castration\Photos\laser castration (33 of 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146" cy="2046110"/>
                          </a:xfrm>
                          <a:prstGeom prst="rect">
                            <a:avLst/>
                          </a:prstGeom>
                          <a:noFill/>
                          <a:ln>
                            <a:noFill/>
                          </a:ln>
                        </pic:spPr>
                      </pic:pic>
                    </a:graphicData>
                  </a:graphic>
                </wp:inline>
              </w:drawing>
            </w:r>
          </w:p>
          <w:p w:rsidR="00EE6D70" w:rsidRPr="00585EE3" w:rsidRDefault="00EE6D70" w:rsidP="002530F0">
            <w:r w:rsidRPr="00585EE3">
              <w:t>Figure 1</w:t>
            </w:r>
            <w:r w:rsidR="002530F0">
              <w:t>4</w:t>
            </w:r>
          </w:p>
        </w:tc>
      </w:tr>
    </w:tbl>
    <w:p w:rsidR="00F63BA6" w:rsidRDefault="00F63BA6" w:rsidP="00EE6D70">
      <w:pPr>
        <w:spacing w:line="360" w:lineRule="auto"/>
      </w:pPr>
    </w:p>
    <w:sectPr w:rsidR="00F63BA6" w:rsidSect="001447F1">
      <w:pgSz w:w="12240" w:h="15840"/>
      <w:pgMar w:top="720" w:right="900" w:bottom="54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CD"/>
    <w:rsid w:val="000529F8"/>
    <w:rsid w:val="00056786"/>
    <w:rsid w:val="0006042A"/>
    <w:rsid w:val="00067866"/>
    <w:rsid w:val="00092DFE"/>
    <w:rsid w:val="000B60DC"/>
    <w:rsid w:val="000C18F7"/>
    <w:rsid w:val="000F1DB8"/>
    <w:rsid w:val="000F6C4A"/>
    <w:rsid w:val="0011152B"/>
    <w:rsid w:val="0011768B"/>
    <w:rsid w:val="00126F23"/>
    <w:rsid w:val="00127749"/>
    <w:rsid w:val="00136FF4"/>
    <w:rsid w:val="001447F1"/>
    <w:rsid w:val="00184DBA"/>
    <w:rsid w:val="00191FF8"/>
    <w:rsid w:val="002530F0"/>
    <w:rsid w:val="002C6BD9"/>
    <w:rsid w:val="002F5091"/>
    <w:rsid w:val="003014CB"/>
    <w:rsid w:val="00306E0C"/>
    <w:rsid w:val="00380D65"/>
    <w:rsid w:val="003D4C86"/>
    <w:rsid w:val="00414AD2"/>
    <w:rsid w:val="00460912"/>
    <w:rsid w:val="004A03ED"/>
    <w:rsid w:val="004C4658"/>
    <w:rsid w:val="004E5F00"/>
    <w:rsid w:val="00581846"/>
    <w:rsid w:val="00585EE3"/>
    <w:rsid w:val="005F6C18"/>
    <w:rsid w:val="00647F42"/>
    <w:rsid w:val="006E0CDA"/>
    <w:rsid w:val="006F27D7"/>
    <w:rsid w:val="00753AD6"/>
    <w:rsid w:val="00760AB4"/>
    <w:rsid w:val="00764C38"/>
    <w:rsid w:val="007768A8"/>
    <w:rsid w:val="008A7F4B"/>
    <w:rsid w:val="008C03E2"/>
    <w:rsid w:val="008C47DF"/>
    <w:rsid w:val="008D2990"/>
    <w:rsid w:val="008E0897"/>
    <w:rsid w:val="008F4A19"/>
    <w:rsid w:val="00914753"/>
    <w:rsid w:val="009248FA"/>
    <w:rsid w:val="00933839"/>
    <w:rsid w:val="00937C9E"/>
    <w:rsid w:val="0096199E"/>
    <w:rsid w:val="009946D2"/>
    <w:rsid w:val="009B4CDC"/>
    <w:rsid w:val="00A046F6"/>
    <w:rsid w:val="00A507B0"/>
    <w:rsid w:val="00A91302"/>
    <w:rsid w:val="00AE5608"/>
    <w:rsid w:val="00AF2874"/>
    <w:rsid w:val="00B172A9"/>
    <w:rsid w:val="00B51601"/>
    <w:rsid w:val="00B557AC"/>
    <w:rsid w:val="00BB6222"/>
    <w:rsid w:val="00BB77F5"/>
    <w:rsid w:val="00C05BD0"/>
    <w:rsid w:val="00C8693B"/>
    <w:rsid w:val="00CA15CD"/>
    <w:rsid w:val="00D03483"/>
    <w:rsid w:val="00D85745"/>
    <w:rsid w:val="00D96D09"/>
    <w:rsid w:val="00DB41FF"/>
    <w:rsid w:val="00DE4039"/>
    <w:rsid w:val="00EE1517"/>
    <w:rsid w:val="00EE6D70"/>
    <w:rsid w:val="00F270B0"/>
    <w:rsid w:val="00F525AF"/>
    <w:rsid w:val="00F63BA6"/>
    <w:rsid w:val="00FC2199"/>
    <w:rsid w:val="00FE264B"/>
    <w:rsid w:val="00FF2554"/>
    <w:rsid w:val="00FF4D8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green"/>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3B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3BA6"/>
    <w:rPr>
      <w:rFonts w:ascii="Tahoma" w:hAnsi="Tahoma" w:cs="Tahoma"/>
      <w:sz w:val="16"/>
      <w:szCs w:val="16"/>
    </w:rPr>
  </w:style>
  <w:style w:type="character" w:customStyle="1" w:styleId="BalloonTextChar">
    <w:name w:val="Balloon Text Char"/>
    <w:basedOn w:val="DefaultParagraphFont"/>
    <w:link w:val="BalloonText"/>
    <w:uiPriority w:val="99"/>
    <w:semiHidden/>
    <w:rsid w:val="00F63BA6"/>
    <w:rPr>
      <w:rFonts w:ascii="Tahoma" w:hAnsi="Tahoma" w:cs="Tahoma"/>
      <w:sz w:val="16"/>
      <w:szCs w:val="16"/>
    </w:rPr>
  </w:style>
  <w:style w:type="character" w:customStyle="1" w:styleId="jrnl">
    <w:name w:val="jrnl"/>
    <w:basedOn w:val="DefaultParagraphFont"/>
    <w:rsid w:val="000C18F7"/>
  </w:style>
  <w:style w:type="paragraph" w:styleId="NoSpacing">
    <w:name w:val="No Spacing"/>
    <w:uiPriority w:val="1"/>
    <w:qFormat/>
    <w:rsid w:val="000F6C4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3BA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3BA6"/>
    <w:rPr>
      <w:rFonts w:ascii="Tahoma" w:hAnsi="Tahoma" w:cs="Tahoma"/>
      <w:sz w:val="16"/>
      <w:szCs w:val="16"/>
    </w:rPr>
  </w:style>
  <w:style w:type="character" w:customStyle="1" w:styleId="BalloonTextChar">
    <w:name w:val="Balloon Text Char"/>
    <w:basedOn w:val="DefaultParagraphFont"/>
    <w:link w:val="BalloonText"/>
    <w:uiPriority w:val="99"/>
    <w:semiHidden/>
    <w:rsid w:val="00F63BA6"/>
    <w:rPr>
      <w:rFonts w:ascii="Tahoma" w:hAnsi="Tahoma" w:cs="Tahoma"/>
      <w:sz w:val="16"/>
      <w:szCs w:val="16"/>
    </w:rPr>
  </w:style>
  <w:style w:type="character" w:customStyle="1" w:styleId="jrnl">
    <w:name w:val="jrnl"/>
    <w:basedOn w:val="DefaultParagraphFont"/>
    <w:rsid w:val="000C18F7"/>
  </w:style>
  <w:style w:type="paragraph" w:styleId="NoSpacing">
    <w:name w:val="No Spacing"/>
    <w:uiPriority w:val="1"/>
    <w:qFormat/>
    <w:rsid w:val="000F6C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Peter Vitruk</cp:lastModifiedBy>
  <cp:revision>10</cp:revision>
  <dcterms:created xsi:type="dcterms:W3CDTF">2013-07-09T23:04:00Z</dcterms:created>
  <dcterms:modified xsi:type="dcterms:W3CDTF">2013-07-10T00:30:00Z</dcterms:modified>
</cp:coreProperties>
</file>